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20" w:rsidRPr="006B0320" w:rsidRDefault="006B0320" w:rsidP="006B0320">
      <w:pPr>
        <w:pStyle w:val="a5"/>
        <w:spacing w:before="150" w:beforeAutospacing="0" w:after="150" w:afterAutospacing="0"/>
        <w:rPr>
          <w:color w:val="555555"/>
          <w:sz w:val="26"/>
          <w:szCs w:val="26"/>
        </w:rPr>
      </w:pPr>
      <w:r w:rsidRPr="006B0320">
        <w:rPr>
          <w:color w:val="555555"/>
          <w:sz w:val="26"/>
          <w:szCs w:val="26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B0320" w:rsidRPr="006B0320" w:rsidRDefault="006B0320" w:rsidP="006B0320">
      <w:pPr>
        <w:pStyle w:val="a5"/>
        <w:spacing w:before="150" w:beforeAutospacing="0" w:after="150" w:afterAutospacing="0"/>
        <w:rPr>
          <w:color w:val="555555"/>
          <w:sz w:val="26"/>
          <w:szCs w:val="26"/>
        </w:rPr>
      </w:pPr>
      <w:proofErr w:type="gramStart"/>
      <w:r w:rsidRPr="006B0320">
        <w:rPr>
          <w:color w:val="555555"/>
          <w:sz w:val="26"/>
          <w:szCs w:val="26"/>
        </w:rPr>
        <w:t>документарная</w:t>
      </w:r>
      <w:proofErr w:type="gramEnd"/>
      <w:r w:rsidRPr="006B0320">
        <w:rPr>
          <w:color w:val="555555"/>
          <w:sz w:val="26"/>
          <w:szCs w:val="26"/>
        </w:rPr>
        <w:t xml:space="preserve"> проверка (посредством получения письменных объяснений, истребования документов, экспертизы);</w:t>
      </w:r>
    </w:p>
    <w:p w:rsidR="006B0320" w:rsidRPr="006B0320" w:rsidRDefault="006B0320" w:rsidP="006B0320">
      <w:pPr>
        <w:tabs>
          <w:tab w:val="left" w:pos="1397"/>
        </w:tabs>
        <w:spacing w:line="232" w:lineRule="auto"/>
        <w:ind w:right="114"/>
        <w:rPr>
          <w:rFonts w:ascii="Times New Roman" w:hAnsi="Times New Roman" w:cs="Times New Roman"/>
          <w:color w:val="424242"/>
          <w:sz w:val="26"/>
          <w:szCs w:val="26"/>
        </w:rPr>
      </w:pPr>
      <w:r w:rsidRPr="006B0320">
        <w:rPr>
          <w:rFonts w:ascii="Times New Roman" w:hAnsi="Times New Roman" w:cs="Times New Roman"/>
          <w:color w:val="3B3B3B"/>
          <w:spacing w:val="-1"/>
          <w:sz w:val="26"/>
          <w:szCs w:val="26"/>
        </w:rPr>
        <w:t xml:space="preserve">Администрация </w:t>
      </w:r>
      <w:r w:rsidRPr="006B0320">
        <w:rPr>
          <w:rFonts w:ascii="Times New Roman" w:hAnsi="Times New Roman" w:cs="Times New Roman"/>
          <w:color w:val="424242"/>
          <w:spacing w:val="-1"/>
          <w:sz w:val="26"/>
          <w:szCs w:val="26"/>
        </w:rPr>
        <w:t xml:space="preserve">при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 xml:space="preserve">организации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 xml:space="preserve">осуществлении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 xml:space="preserve">контроля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сфере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w w:val="95"/>
          <w:sz w:val="26"/>
          <w:szCs w:val="26"/>
        </w:rPr>
        <w:t xml:space="preserve">благоустройства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 xml:space="preserve">получает </w:t>
      </w:r>
      <w:r w:rsidRPr="006B0320">
        <w:rPr>
          <w:rFonts w:ascii="Times New Roman" w:hAnsi="Times New Roman" w:cs="Times New Roman"/>
          <w:color w:val="424242"/>
          <w:w w:val="95"/>
          <w:sz w:val="26"/>
          <w:szCs w:val="26"/>
        </w:rPr>
        <w:t xml:space="preserve">на безвозмездной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 xml:space="preserve">основе </w:t>
      </w:r>
      <w:r w:rsidRPr="006B0320">
        <w:rPr>
          <w:rFonts w:ascii="Times New Roman" w:hAnsi="Times New Roman" w:cs="Times New Roman"/>
          <w:color w:val="3B3B3B"/>
          <w:w w:val="95"/>
          <w:sz w:val="26"/>
          <w:szCs w:val="26"/>
        </w:rPr>
        <w:t xml:space="preserve">документы </w:t>
      </w:r>
      <w:r w:rsidRPr="006B0320">
        <w:rPr>
          <w:rFonts w:ascii="Times New Roman" w:hAnsi="Times New Roman" w:cs="Times New Roman"/>
          <w:color w:val="424242"/>
          <w:w w:val="95"/>
          <w:sz w:val="26"/>
          <w:szCs w:val="26"/>
        </w:rPr>
        <w:t xml:space="preserve">и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 xml:space="preserve">(или) </w:t>
      </w:r>
      <w:r w:rsidRPr="006B0320">
        <w:rPr>
          <w:rFonts w:ascii="Times New Roman" w:hAnsi="Times New Roman" w:cs="Times New Roman"/>
          <w:color w:val="383838"/>
          <w:w w:val="95"/>
          <w:sz w:val="26"/>
          <w:szCs w:val="26"/>
        </w:rPr>
        <w:t xml:space="preserve">сведения </w:t>
      </w:r>
      <w:r w:rsidRPr="006B0320">
        <w:rPr>
          <w:rFonts w:ascii="Times New Roman" w:hAnsi="Times New Roman" w:cs="Times New Roman"/>
          <w:color w:val="424242"/>
          <w:w w:val="95"/>
          <w:sz w:val="26"/>
          <w:szCs w:val="26"/>
        </w:rPr>
        <w:t>от</w:t>
      </w:r>
      <w:r w:rsidRPr="006B0320">
        <w:rPr>
          <w:rFonts w:ascii="Times New Roman" w:hAnsi="Times New Roman" w:cs="Times New Roman"/>
          <w:color w:val="424242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44444"/>
          <w:sz w:val="26"/>
          <w:szCs w:val="26"/>
        </w:rPr>
        <w:t>иных</w:t>
      </w:r>
      <w:r w:rsidRPr="006B0320">
        <w:rPr>
          <w:rFonts w:ascii="Times New Roman" w:hAnsi="Times New Roman" w:cs="Times New Roman"/>
          <w:color w:val="444444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>органов</w:t>
      </w:r>
      <w:r w:rsidRPr="006B0320">
        <w:rPr>
          <w:rFonts w:ascii="Times New Roman" w:hAnsi="Times New Roman" w:cs="Times New Roman"/>
          <w:color w:val="424242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44444"/>
          <w:sz w:val="26"/>
          <w:szCs w:val="26"/>
        </w:rPr>
        <w:t>либо</w:t>
      </w:r>
      <w:r w:rsidRPr="006B0320">
        <w:rPr>
          <w:rFonts w:ascii="Times New Roman" w:hAnsi="Times New Roman" w:cs="Times New Roman"/>
          <w:color w:val="444444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подведомственных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указанным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органам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организаций,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>в</w:t>
      </w:r>
      <w:r w:rsidRPr="006B0320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>распоряжении</w:t>
      </w:r>
      <w:r w:rsidRPr="006B0320">
        <w:rPr>
          <w:rFonts w:ascii="Times New Roman" w:hAnsi="Times New Roman" w:cs="Times New Roman"/>
          <w:color w:val="424242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 xml:space="preserve">которых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находятся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bookmarkStart w:id="0" w:name="_GoBack"/>
      <w:bookmarkEnd w:id="0"/>
      <w:r w:rsidRPr="006B0320">
        <w:rPr>
          <w:rFonts w:ascii="Times New Roman" w:hAnsi="Times New Roman" w:cs="Times New Roman"/>
          <w:color w:val="414141"/>
          <w:sz w:val="26"/>
          <w:szCs w:val="26"/>
        </w:rPr>
        <w:t xml:space="preserve">эти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 xml:space="preserve">документы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 xml:space="preserve">(или)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 xml:space="preserve">сведения, в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рамках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w w:val="95"/>
          <w:sz w:val="26"/>
          <w:szCs w:val="26"/>
        </w:rPr>
        <w:t xml:space="preserve">межведомственного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 xml:space="preserve">информационного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 xml:space="preserve">взаимодействия,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 xml:space="preserve">в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 xml:space="preserve">том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 xml:space="preserve">числе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 xml:space="preserve">в </w:t>
      </w:r>
      <w:r w:rsidRPr="006B0320">
        <w:rPr>
          <w:rFonts w:ascii="Times New Roman" w:hAnsi="Times New Roman" w:cs="Times New Roman"/>
          <w:color w:val="3B3B3B"/>
          <w:w w:val="95"/>
          <w:sz w:val="26"/>
          <w:szCs w:val="26"/>
        </w:rPr>
        <w:t>электронной</w:t>
      </w:r>
      <w:r w:rsidRPr="006B0320">
        <w:rPr>
          <w:rFonts w:ascii="Times New Roman" w:hAnsi="Times New Roman" w:cs="Times New Roman"/>
          <w:color w:val="3B3B3B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 xml:space="preserve">форме.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 xml:space="preserve">Перечень указанных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 xml:space="preserve">документов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 xml:space="preserve">и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 xml:space="preserve">(или)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 xml:space="preserve">сведений, порядок и сроки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>их</w:t>
      </w:r>
      <w:r w:rsidRPr="006B0320">
        <w:rPr>
          <w:rFonts w:ascii="Times New Roman" w:hAnsi="Times New Roman" w:cs="Times New Roman"/>
          <w:color w:val="424242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>представления</w:t>
      </w:r>
      <w:r w:rsidRPr="006B0320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>установлены</w:t>
      </w:r>
      <w:r w:rsidRPr="006B0320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утвержденным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A3A3A"/>
          <w:sz w:val="26"/>
          <w:szCs w:val="26"/>
        </w:rPr>
        <w:t>распоряжением</w:t>
      </w:r>
      <w:r w:rsidRPr="006B0320">
        <w:rPr>
          <w:rFonts w:ascii="Times New Roman" w:hAnsi="Times New Roman" w:cs="Times New Roman"/>
          <w:color w:val="3A3A3A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>Правительства</w:t>
      </w:r>
      <w:r w:rsidRPr="006B0320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 xml:space="preserve">Российской    </w:t>
      </w:r>
      <w:r w:rsidRPr="006B0320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 xml:space="preserve">Федерации    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 xml:space="preserve">от    </w:t>
      </w:r>
      <w:r w:rsidRPr="006B0320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A3A3A"/>
          <w:sz w:val="26"/>
          <w:szCs w:val="26"/>
        </w:rPr>
        <w:t xml:space="preserve">19.04.2016    </w:t>
      </w:r>
      <w:r w:rsidRPr="006B0320">
        <w:rPr>
          <w:rFonts w:ascii="Times New Roman" w:hAnsi="Times New Roman" w:cs="Times New Roman"/>
          <w:color w:val="3A3A3A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 xml:space="preserve">№    </w:t>
      </w:r>
      <w:r w:rsidRPr="006B0320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 xml:space="preserve">724-p    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>перечнем</w:t>
      </w:r>
      <w:r w:rsidRPr="006B0320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документов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Pr="006B0320">
        <w:rPr>
          <w:rFonts w:ascii="Times New Roman" w:hAnsi="Times New Roman" w:cs="Times New Roman"/>
          <w:color w:val="424242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(или)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информации,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63636"/>
          <w:sz w:val="26"/>
          <w:szCs w:val="26"/>
        </w:rPr>
        <w:t>запрашиваемых</w:t>
      </w:r>
      <w:r w:rsidRPr="006B0320">
        <w:rPr>
          <w:rFonts w:ascii="Times New Roman" w:hAnsi="Times New Roman" w:cs="Times New Roman"/>
          <w:color w:val="363636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и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получаемых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в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рамках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 xml:space="preserve">межведомственного информационного </w:t>
      </w:r>
      <w:r w:rsidRPr="006B0320">
        <w:rPr>
          <w:rFonts w:ascii="Times New Roman" w:hAnsi="Times New Roman" w:cs="Times New Roman"/>
          <w:color w:val="3B3B3B"/>
          <w:w w:val="95"/>
          <w:sz w:val="26"/>
          <w:szCs w:val="26"/>
        </w:rPr>
        <w:t xml:space="preserve">взаимодействия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 xml:space="preserve">органами </w:t>
      </w:r>
      <w:r w:rsidRPr="006B0320">
        <w:rPr>
          <w:rFonts w:ascii="Times New Roman" w:hAnsi="Times New Roman" w:cs="Times New Roman"/>
          <w:color w:val="3B3B3B"/>
          <w:w w:val="95"/>
          <w:sz w:val="26"/>
          <w:szCs w:val="26"/>
        </w:rPr>
        <w:t>государственного</w:t>
      </w:r>
      <w:r w:rsidRPr="006B0320">
        <w:rPr>
          <w:rFonts w:ascii="Times New Roman" w:hAnsi="Times New Roman" w:cs="Times New Roman"/>
          <w:color w:val="3B3B3B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контроля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(надзора),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органами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муниципального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A3A3A"/>
          <w:sz w:val="26"/>
          <w:szCs w:val="26"/>
        </w:rPr>
        <w:t>контроля</w:t>
      </w:r>
      <w:r w:rsidRPr="006B0320">
        <w:rPr>
          <w:rFonts w:ascii="Times New Roman" w:hAnsi="Times New Roman" w:cs="Times New Roman"/>
          <w:color w:val="3A3A3A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при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>организации</w:t>
      </w:r>
      <w:r w:rsidRPr="006B0320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Pr="006B0320">
        <w:rPr>
          <w:rFonts w:ascii="Times New Roman" w:hAnsi="Times New Roman" w:cs="Times New Roman"/>
          <w:color w:val="424242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проведении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проверок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>от</w:t>
      </w:r>
      <w:r w:rsidRPr="006B0320">
        <w:rPr>
          <w:rFonts w:ascii="Times New Roman" w:hAnsi="Times New Roman" w:cs="Times New Roman"/>
          <w:color w:val="424242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>иных</w:t>
      </w:r>
      <w:r w:rsidRPr="006B0320">
        <w:rPr>
          <w:rFonts w:ascii="Times New Roman" w:hAnsi="Times New Roman" w:cs="Times New Roman"/>
          <w:color w:val="424242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>государственных</w:t>
      </w:r>
      <w:r w:rsidRPr="006B0320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органов,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органов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местного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w w:val="95"/>
          <w:sz w:val="26"/>
          <w:szCs w:val="26"/>
        </w:rPr>
        <w:t>самоуправления</w:t>
      </w:r>
      <w:r w:rsidRPr="006B0320">
        <w:rPr>
          <w:rFonts w:ascii="Times New Roman" w:hAnsi="Times New Roman" w:cs="Times New Roman"/>
          <w:color w:val="424242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w w:val="95"/>
          <w:sz w:val="26"/>
          <w:szCs w:val="26"/>
        </w:rPr>
        <w:t>либо</w:t>
      </w:r>
      <w:r w:rsidRPr="006B0320">
        <w:rPr>
          <w:rFonts w:ascii="Times New Roman" w:hAnsi="Times New Roman" w:cs="Times New Roman"/>
          <w:color w:val="414141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>подведомственных</w:t>
      </w:r>
      <w:r w:rsidRPr="006B0320">
        <w:rPr>
          <w:rFonts w:ascii="Times New Roman" w:hAnsi="Times New Roman" w:cs="Times New Roman"/>
          <w:color w:val="3F3F3F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w w:val="95"/>
          <w:sz w:val="26"/>
          <w:szCs w:val="26"/>
        </w:rPr>
        <w:t>государственным</w:t>
      </w:r>
      <w:r w:rsidRPr="006B0320">
        <w:rPr>
          <w:rFonts w:ascii="Times New Roman" w:hAnsi="Times New Roman" w:cs="Times New Roman"/>
          <w:color w:val="3B3B3B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>органам</w:t>
      </w:r>
      <w:r w:rsidRPr="006B0320">
        <w:rPr>
          <w:rFonts w:ascii="Times New Roman" w:hAnsi="Times New Roman" w:cs="Times New Roman"/>
          <w:color w:val="3D3D3D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>или</w:t>
      </w:r>
      <w:r w:rsidRPr="006B0320">
        <w:rPr>
          <w:rFonts w:ascii="Times New Roman" w:hAnsi="Times New Roman" w:cs="Times New Roman"/>
          <w:color w:val="3F3F3F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>органам</w:t>
      </w:r>
      <w:r w:rsidRPr="006B0320">
        <w:rPr>
          <w:rFonts w:ascii="Times New Roman" w:hAnsi="Times New Roman" w:cs="Times New Roman"/>
          <w:color w:val="3D3D3D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44444"/>
          <w:w w:val="95"/>
          <w:sz w:val="26"/>
          <w:szCs w:val="26"/>
        </w:rPr>
        <w:t>местного</w:t>
      </w:r>
      <w:r w:rsidRPr="006B0320">
        <w:rPr>
          <w:rFonts w:ascii="Times New Roman" w:hAnsi="Times New Roman" w:cs="Times New Roman"/>
          <w:color w:val="444444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>самоуправления</w:t>
      </w:r>
      <w:r w:rsidRPr="006B0320">
        <w:rPr>
          <w:rFonts w:ascii="Times New Roman" w:hAnsi="Times New Roman" w:cs="Times New Roman"/>
          <w:color w:val="3F3F3F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w w:val="95"/>
          <w:sz w:val="26"/>
          <w:szCs w:val="26"/>
        </w:rPr>
        <w:t>организаций,</w:t>
      </w:r>
      <w:r w:rsidRPr="006B0320">
        <w:rPr>
          <w:rFonts w:ascii="Times New Roman" w:hAnsi="Times New Roman" w:cs="Times New Roman"/>
          <w:color w:val="414141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w w:val="95"/>
          <w:sz w:val="26"/>
          <w:szCs w:val="26"/>
        </w:rPr>
        <w:t>в</w:t>
      </w:r>
      <w:r w:rsidRPr="006B0320">
        <w:rPr>
          <w:rFonts w:ascii="Times New Roman" w:hAnsi="Times New Roman" w:cs="Times New Roman"/>
          <w:color w:val="424242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w w:val="95"/>
          <w:sz w:val="26"/>
          <w:szCs w:val="26"/>
        </w:rPr>
        <w:t>распоряжении</w:t>
      </w:r>
      <w:r w:rsidRPr="006B0320">
        <w:rPr>
          <w:rFonts w:ascii="Times New Roman" w:hAnsi="Times New Roman" w:cs="Times New Roman"/>
          <w:color w:val="3B3B3B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>которых</w:t>
      </w:r>
      <w:r w:rsidRPr="006B0320">
        <w:rPr>
          <w:rFonts w:ascii="Times New Roman" w:hAnsi="Times New Roman" w:cs="Times New Roman"/>
          <w:color w:val="3D3D3D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>находятся</w:t>
      </w:r>
      <w:r w:rsidRPr="006B0320">
        <w:rPr>
          <w:rFonts w:ascii="Times New Roman" w:hAnsi="Times New Roman" w:cs="Times New Roman"/>
          <w:color w:val="3D3D3D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w w:val="95"/>
          <w:sz w:val="26"/>
          <w:szCs w:val="26"/>
        </w:rPr>
        <w:t>эти</w:t>
      </w:r>
      <w:r w:rsidRPr="006B0320">
        <w:rPr>
          <w:rFonts w:ascii="Times New Roman" w:hAnsi="Times New Roman" w:cs="Times New Roman"/>
          <w:color w:val="424242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 xml:space="preserve">документы </w:t>
      </w:r>
      <w:r w:rsidRPr="006B0320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 xml:space="preserve">(или)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 xml:space="preserve">информация, а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также</w:t>
      </w:r>
      <w:r w:rsidRPr="006B0320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A3A3A"/>
          <w:sz w:val="26"/>
          <w:szCs w:val="26"/>
          <w:u w:val="single" w:color="38383F"/>
        </w:rPr>
        <w:t>Правилами</w:t>
      </w:r>
      <w:r w:rsidRPr="006B0320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 xml:space="preserve">предоставления в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рамках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межведомственного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>информационного</w:t>
      </w:r>
      <w:r w:rsidRPr="006B0320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взаимодействия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документов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и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>(или)</w:t>
      </w:r>
      <w:r w:rsidRPr="006B0320">
        <w:rPr>
          <w:rFonts w:ascii="Times New Roman" w:hAnsi="Times New Roman" w:cs="Times New Roman"/>
          <w:color w:val="424242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>сведений,</w:t>
      </w:r>
      <w:r w:rsidRPr="006B0320">
        <w:rPr>
          <w:rFonts w:ascii="Times New Roman" w:hAnsi="Times New Roman" w:cs="Times New Roman"/>
          <w:color w:val="3F3F3F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>получаемых</w:t>
      </w:r>
      <w:r w:rsidRPr="006B0320">
        <w:rPr>
          <w:rFonts w:ascii="Times New Roman" w:hAnsi="Times New Roman" w:cs="Times New Roman"/>
          <w:color w:val="3F3F3F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>контрольными</w:t>
      </w:r>
      <w:r w:rsidRPr="006B0320">
        <w:rPr>
          <w:rFonts w:ascii="Times New Roman" w:hAnsi="Times New Roman" w:cs="Times New Roman"/>
          <w:color w:val="3F3F3F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63636"/>
          <w:w w:val="95"/>
          <w:sz w:val="26"/>
          <w:szCs w:val="26"/>
        </w:rPr>
        <w:t>(надзорными)</w:t>
      </w:r>
      <w:r w:rsidRPr="006B0320">
        <w:rPr>
          <w:rFonts w:ascii="Times New Roman" w:hAnsi="Times New Roman" w:cs="Times New Roman"/>
          <w:color w:val="363636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>органами</w:t>
      </w:r>
      <w:r w:rsidRPr="006B0320">
        <w:rPr>
          <w:rFonts w:ascii="Times New Roman" w:hAnsi="Times New Roman" w:cs="Times New Roman"/>
          <w:color w:val="3D3D3D"/>
          <w:spacing w:val="6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>от</w:t>
      </w:r>
      <w:r w:rsidRPr="006B0320">
        <w:rPr>
          <w:rFonts w:ascii="Times New Roman" w:hAnsi="Times New Roman" w:cs="Times New Roman"/>
          <w:color w:val="3D3D3D"/>
          <w:spacing w:val="6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w w:val="95"/>
          <w:sz w:val="26"/>
          <w:szCs w:val="26"/>
        </w:rPr>
        <w:t>иных</w:t>
      </w:r>
      <w:r w:rsidRPr="006B0320">
        <w:rPr>
          <w:rFonts w:ascii="Times New Roman" w:hAnsi="Times New Roman" w:cs="Times New Roman"/>
          <w:color w:val="3B3B3B"/>
          <w:spacing w:val="6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>органов</w:t>
      </w:r>
      <w:r w:rsidRPr="006B0320">
        <w:rPr>
          <w:rFonts w:ascii="Times New Roman" w:hAnsi="Times New Roman" w:cs="Times New Roman"/>
          <w:color w:val="3F3F3F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64646"/>
          <w:w w:val="95"/>
          <w:sz w:val="26"/>
          <w:szCs w:val="26"/>
        </w:rPr>
        <w:t xml:space="preserve">либо </w:t>
      </w:r>
      <w:r w:rsidRPr="006B0320">
        <w:rPr>
          <w:rFonts w:ascii="Times New Roman" w:hAnsi="Times New Roman" w:cs="Times New Roman"/>
          <w:color w:val="3F3F3F"/>
          <w:w w:val="95"/>
          <w:sz w:val="26"/>
          <w:szCs w:val="26"/>
        </w:rPr>
        <w:t xml:space="preserve">подведомственных указанным </w:t>
      </w:r>
      <w:r w:rsidRPr="006B0320">
        <w:rPr>
          <w:rFonts w:ascii="Times New Roman" w:hAnsi="Times New Roman" w:cs="Times New Roman"/>
          <w:color w:val="3B3B3B"/>
          <w:w w:val="95"/>
          <w:sz w:val="26"/>
          <w:szCs w:val="26"/>
        </w:rPr>
        <w:t xml:space="preserve">органам </w:t>
      </w:r>
      <w:r w:rsidRPr="006B0320">
        <w:rPr>
          <w:rFonts w:ascii="Times New Roman" w:hAnsi="Times New Roman" w:cs="Times New Roman"/>
          <w:color w:val="3A3A3A"/>
          <w:w w:val="95"/>
          <w:sz w:val="26"/>
          <w:szCs w:val="26"/>
        </w:rPr>
        <w:t xml:space="preserve">организаций, </w:t>
      </w:r>
      <w:r w:rsidRPr="006B0320">
        <w:rPr>
          <w:rFonts w:ascii="Times New Roman" w:hAnsi="Times New Roman" w:cs="Times New Roman"/>
          <w:color w:val="3D3D3D"/>
          <w:w w:val="95"/>
          <w:sz w:val="26"/>
          <w:szCs w:val="26"/>
        </w:rPr>
        <w:t xml:space="preserve">в распоряжении </w:t>
      </w:r>
      <w:r w:rsidRPr="006B0320">
        <w:rPr>
          <w:rFonts w:ascii="Times New Roman" w:hAnsi="Times New Roman" w:cs="Times New Roman"/>
          <w:color w:val="3B3B3B"/>
          <w:w w:val="95"/>
          <w:sz w:val="26"/>
          <w:szCs w:val="26"/>
        </w:rPr>
        <w:t>которых</w:t>
      </w:r>
      <w:r w:rsidRPr="006B0320">
        <w:rPr>
          <w:rFonts w:ascii="Times New Roman" w:hAnsi="Times New Roman" w:cs="Times New Roman"/>
          <w:color w:val="3B3B3B"/>
          <w:spacing w:val="1"/>
          <w:w w:val="9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 xml:space="preserve">находятся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 xml:space="preserve">эти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 xml:space="preserve">документы и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 xml:space="preserve">(или)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 xml:space="preserve">сведения, при организации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>осуществлении</w:t>
      </w:r>
      <w:r w:rsidRPr="006B0320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pacing w:val="-1"/>
          <w:sz w:val="26"/>
          <w:szCs w:val="26"/>
        </w:rPr>
        <w:t xml:space="preserve">видов государственного </w:t>
      </w:r>
      <w:r w:rsidRPr="006B0320">
        <w:rPr>
          <w:rFonts w:ascii="Times New Roman" w:hAnsi="Times New Roman" w:cs="Times New Roman"/>
          <w:color w:val="3D3D3D"/>
          <w:spacing w:val="-1"/>
          <w:sz w:val="26"/>
          <w:szCs w:val="26"/>
        </w:rPr>
        <w:t xml:space="preserve">контроля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 xml:space="preserve">(надзора), </w:t>
      </w:r>
      <w:r w:rsidRPr="006B0320">
        <w:rPr>
          <w:rFonts w:ascii="Times New Roman" w:hAnsi="Times New Roman" w:cs="Times New Roman"/>
          <w:color w:val="3A3A3A"/>
          <w:sz w:val="26"/>
          <w:szCs w:val="26"/>
        </w:rPr>
        <w:t xml:space="preserve">видов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муниципального контроля,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A3A3A"/>
          <w:sz w:val="26"/>
          <w:szCs w:val="26"/>
        </w:rPr>
        <w:t>утвержденными</w:t>
      </w:r>
      <w:r w:rsidRPr="006B0320">
        <w:rPr>
          <w:rFonts w:ascii="Times New Roman" w:hAnsi="Times New Roman" w:cs="Times New Roman"/>
          <w:color w:val="3A3A3A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постановлением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A3A3A"/>
          <w:sz w:val="26"/>
          <w:szCs w:val="26"/>
        </w:rPr>
        <w:t>Правительства</w:t>
      </w:r>
      <w:r w:rsidRPr="006B0320">
        <w:rPr>
          <w:rFonts w:ascii="Times New Roman" w:hAnsi="Times New Roman" w:cs="Times New Roman"/>
          <w:color w:val="3A3A3A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Российской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>Федерации</w:t>
      </w:r>
      <w:r w:rsidRPr="006B0320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44444"/>
          <w:sz w:val="26"/>
          <w:szCs w:val="26"/>
        </w:rPr>
        <w:t>от</w:t>
      </w:r>
      <w:r w:rsidRPr="006B0320">
        <w:rPr>
          <w:rFonts w:ascii="Times New Roman" w:hAnsi="Times New Roman" w:cs="Times New Roman"/>
          <w:color w:val="444444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06.03.2021</w:t>
      </w:r>
      <w:r w:rsidRPr="006B0320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>№</w:t>
      </w:r>
      <w:r w:rsidRPr="006B0320">
        <w:rPr>
          <w:rFonts w:ascii="Times New Roman" w:hAnsi="Times New Roman" w:cs="Times New Roman"/>
          <w:color w:val="424242"/>
          <w:spacing w:val="2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338</w:t>
      </w:r>
      <w:r w:rsidRPr="006B0320">
        <w:rPr>
          <w:rFonts w:ascii="Times New Roman" w:hAnsi="Times New Roman" w:cs="Times New Roman"/>
          <w:color w:val="3F3F3F"/>
          <w:spacing w:val="57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F3F3F"/>
          <w:sz w:val="26"/>
          <w:szCs w:val="26"/>
        </w:rPr>
        <w:t>«О</w:t>
      </w:r>
      <w:r w:rsidRPr="006B0320">
        <w:rPr>
          <w:rFonts w:ascii="Times New Roman" w:hAnsi="Times New Roman" w:cs="Times New Roman"/>
          <w:color w:val="3F3F3F"/>
          <w:spacing w:val="49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межведомственном</w:t>
      </w:r>
      <w:r w:rsidRPr="006B0320">
        <w:rPr>
          <w:rFonts w:ascii="Times New Roman" w:hAnsi="Times New Roman" w:cs="Times New Roman"/>
          <w:color w:val="3D3D3D"/>
          <w:spacing w:val="46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информационном</w:t>
      </w:r>
      <w:r w:rsidRPr="006B0320">
        <w:rPr>
          <w:rFonts w:ascii="Times New Roman" w:hAnsi="Times New Roman" w:cs="Times New Roman"/>
          <w:color w:val="3D3D3D"/>
          <w:spacing w:val="52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>взаимодействии</w:t>
      </w:r>
      <w:r w:rsidRPr="006B0320">
        <w:rPr>
          <w:rFonts w:ascii="Times New Roman" w:hAnsi="Times New Roman" w:cs="Times New Roman"/>
          <w:color w:val="3B3B3B"/>
          <w:spacing w:val="55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44444"/>
          <w:sz w:val="26"/>
          <w:szCs w:val="26"/>
        </w:rPr>
        <w:t>в</w:t>
      </w:r>
      <w:r w:rsidRPr="006B0320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pacing w:val="-1"/>
          <w:sz w:val="26"/>
          <w:szCs w:val="26"/>
        </w:rPr>
        <w:t>рамках</w:t>
      </w:r>
      <w:r w:rsidRPr="006B0320">
        <w:rPr>
          <w:rFonts w:ascii="Times New Roman" w:hAnsi="Times New Roman" w:cs="Times New Roman"/>
          <w:color w:val="424242"/>
          <w:spacing w:val="-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pacing w:val="-1"/>
          <w:sz w:val="26"/>
          <w:szCs w:val="26"/>
        </w:rPr>
        <w:t>осуществления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24242"/>
          <w:spacing w:val="-1"/>
          <w:sz w:val="26"/>
          <w:szCs w:val="26"/>
        </w:rPr>
        <w:t>государственного контроля</w:t>
      </w:r>
      <w:r w:rsidRPr="006B0320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B3B3B"/>
          <w:sz w:val="26"/>
          <w:szCs w:val="26"/>
        </w:rPr>
        <w:t>(надзора),</w:t>
      </w:r>
      <w:r w:rsidRPr="006B0320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3D3D3D"/>
          <w:sz w:val="26"/>
          <w:szCs w:val="26"/>
        </w:rPr>
        <w:t>муниципального</w:t>
      </w:r>
      <w:r w:rsidRPr="006B0320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6B0320">
        <w:rPr>
          <w:rFonts w:ascii="Times New Roman" w:hAnsi="Times New Roman" w:cs="Times New Roman"/>
          <w:color w:val="414141"/>
          <w:sz w:val="26"/>
          <w:szCs w:val="26"/>
        </w:rPr>
        <w:t>контроля».</w:t>
      </w:r>
    </w:p>
    <w:p w:rsidR="006B0320" w:rsidRDefault="006B0320" w:rsidP="006B0320">
      <w:pPr>
        <w:spacing w:line="232" w:lineRule="auto"/>
        <w:jc w:val="both"/>
        <w:rPr>
          <w:sz w:val="29"/>
        </w:rPr>
        <w:sectPr w:rsidR="006B0320">
          <w:pgSz w:w="12130" w:h="17000"/>
          <w:pgMar w:top="100" w:right="640" w:bottom="280" w:left="1160" w:header="720" w:footer="720" w:gutter="0"/>
          <w:cols w:space="720"/>
        </w:sectPr>
      </w:pPr>
    </w:p>
    <w:p w:rsidR="006B0320" w:rsidRDefault="006B0320" w:rsidP="006B0320">
      <w:pPr>
        <w:tabs>
          <w:tab w:val="left" w:pos="5485"/>
        </w:tabs>
        <w:spacing w:line="57" w:lineRule="exact"/>
        <w:ind w:left="2444"/>
        <w:rPr>
          <w:sz w:val="5"/>
        </w:rPr>
      </w:pPr>
      <w:r>
        <w:rPr>
          <w:noProof/>
          <w:position w:val="2"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40715" cy="9525"/>
                <wp:effectExtent l="12065" t="3810" r="4445" b="57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" cy="9525"/>
                          <a:chOff x="0" y="0"/>
                          <a:chExt cx="1009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B27C9" id="Группа 1" o:spid="_x0000_s1026" style="width:50.45pt;height:.75pt;mso-position-horizontal-relative:char;mso-position-vertical-relative:line" coordsize="10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">
                <v:line id="Line 3" o:spid="_x0000_s1027" style="position:absolute;visibility:visible;mso-wrap-style:square" from="0,7" to="100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w10:anchorlock/>
              </v:group>
            </w:pict>
          </mc:Fallback>
        </mc:AlternateContent>
      </w:r>
      <w:r>
        <w:rPr>
          <w:position w:val="2"/>
          <w:sz w:val="2"/>
        </w:rPr>
        <w:tab/>
      </w:r>
      <w:r>
        <w:rPr>
          <w:noProof/>
          <w:sz w:val="5"/>
          <w:lang w:eastAsia="ru-RU"/>
        </w:rPr>
        <w:drawing>
          <wp:inline distT="0" distB="0" distL="0" distR="0" wp14:anchorId="7BD2AC79" wp14:editId="5C2FA055">
            <wp:extent cx="1621562" cy="365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6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320" w:rsidRDefault="006B0320" w:rsidP="006B0320">
      <w:pPr>
        <w:pStyle w:val="a7"/>
        <w:jc w:val="left"/>
        <w:rPr>
          <w:sz w:val="20"/>
        </w:rPr>
      </w:pPr>
    </w:p>
    <w:p w:rsidR="006B0320" w:rsidRDefault="006B0320" w:rsidP="006B0320">
      <w:pPr>
        <w:pStyle w:val="a7"/>
        <w:spacing w:before="3"/>
        <w:jc w:val="left"/>
        <w:rPr>
          <w:sz w:val="16"/>
        </w:rPr>
      </w:pPr>
    </w:p>
    <w:p w:rsidR="00492F57" w:rsidRDefault="00492F57"/>
    <w:sectPr w:rsidR="0049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27D27"/>
    <w:multiLevelType w:val="multilevel"/>
    <w:tmpl w:val="10A4BF18"/>
    <w:lvl w:ilvl="0">
      <w:start w:val="1"/>
      <w:numFmt w:val="decimal"/>
      <w:lvlText w:val="%1."/>
      <w:lvlJc w:val="left"/>
      <w:pPr>
        <w:ind w:left="4124" w:hanging="282"/>
        <w:jc w:val="right"/>
      </w:pPr>
      <w:rPr>
        <w:rFonts w:hint="default"/>
        <w:b/>
        <w:bCs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7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50" w:hanging="310"/>
        <w:jc w:val="righ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120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C5"/>
    <w:rsid w:val="00492F57"/>
    <w:rsid w:val="0050537E"/>
    <w:rsid w:val="006B0320"/>
    <w:rsid w:val="007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32505-65F1-4B73-AA83-6260CFE0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6B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B0320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6B032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6B0320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Company>HP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2024-08-10T23:38:00Z</dcterms:created>
  <dcterms:modified xsi:type="dcterms:W3CDTF">2024-08-10T23:41:00Z</dcterms:modified>
</cp:coreProperties>
</file>