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44" w:rsidRPr="000C2544" w:rsidRDefault="000C2544" w:rsidP="000C2544">
      <w:pPr>
        <w:rPr>
          <w:b/>
          <w:sz w:val="28"/>
          <w:szCs w:val="28"/>
        </w:rPr>
      </w:pPr>
      <w:r w:rsidRPr="000C2544">
        <w:rPr>
          <w:b/>
          <w:sz w:val="28"/>
          <w:szCs w:val="28"/>
        </w:rPr>
        <w:t>Сведения об изменениях, внесенных в нормативно-правовые акты, регулирующие осуществление государственного контроля (надзора), муниципального контроля, о сроках и порядке их вступления в силу.</w:t>
      </w:r>
    </w:p>
    <w:p w:rsidR="000C2544" w:rsidRPr="000C2544" w:rsidRDefault="000C2544" w:rsidP="000C2544">
      <w:pPr>
        <w:rPr>
          <w:b/>
          <w:sz w:val="28"/>
          <w:szCs w:val="28"/>
        </w:rPr>
      </w:pPr>
    </w:p>
    <w:p w:rsidR="000C2544" w:rsidRPr="000C2544" w:rsidRDefault="000C2544" w:rsidP="000C2544">
      <w:pPr>
        <w:rPr>
          <w:b/>
          <w:sz w:val="28"/>
          <w:szCs w:val="28"/>
        </w:rPr>
      </w:pPr>
      <w:r w:rsidRPr="000C2544">
        <w:rPr>
          <w:b/>
          <w:sz w:val="28"/>
          <w:szCs w:val="28"/>
        </w:rPr>
        <w:t>Нет информации</w:t>
      </w:r>
    </w:p>
    <w:p w:rsidR="00CD3DEF" w:rsidRPr="000C2544" w:rsidRDefault="00CD3DEF">
      <w:pPr>
        <w:rPr>
          <w:b/>
        </w:rPr>
      </w:pPr>
      <w:bookmarkStart w:id="0" w:name="_GoBack"/>
      <w:bookmarkEnd w:id="0"/>
    </w:p>
    <w:sectPr w:rsidR="00CD3DEF" w:rsidRPr="000C2544" w:rsidSect="00C744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2"/>
    <w:rsid w:val="000C2544"/>
    <w:rsid w:val="00C459F2"/>
    <w:rsid w:val="00C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6385-0622-43FA-ADC1-1014CD6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2024-08-12T07:53:00Z</dcterms:created>
  <dcterms:modified xsi:type="dcterms:W3CDTF">2024-08-12T08:00:00Z</dcterms:modified>
</cp:coreProperties>
</file>